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Introduction to Services Marketing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Why Study Services?</w:t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Services dominate most economies and are growing rapidly:</w:t>
      </w:r>
    </w:p>
    <w:p w:rsidR="00000000" w:rsidDel="00000000" w:rsidP="00000000" w:rsidRDefault="00000000" w:rsidRPr="00000000" w14:paraId="00000005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Services account for more than 60% GDP worldwide</w:t>
      </w:r>
    </w:p>
    <w:p w:rsidR="00000000" w:rsidDel="00000000" w:rsidP="00000000" w:rsidRDefault="00000000" w:rsidRPr="00000000" w14:paraId="00000006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Almost all economies have a substantial service sector</w:t>
      </w:r>
    </w:p>
    <w:p w:rsidR="00000000" w:rsidDel="00000000" w:rsidP="00000000" w:rsidRDefault="00000000" w:rsidRPr="00000000" w14:paraId="00000007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Most new employment is provided by services</w:t>
      </w:r>
    </w:p>
    <w:p w:rsidR="00000000" w:rsidDel="00000000" w:rsidP="00000000" w:rsidRDefault="00000000" w:rsidRPr="00000000" w14:paraId="00000008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Strongest growth area for marketing</w:t>
      </w:r>
    </w:p>
    <w:p w:rsidR="00000000" w:rsidDel="00000000" w:rsidP="00000000" w:rsidRDefault="00000000" w:rsidRPr="00000000" w14:paraId="00000009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services offers you a personal competitive advantage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3876935" cy="2347913"/>
            <wp:effectExtent b="0" l="0" r="0" t="0"/>
            <wp:docPr id="5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76935" cy="2347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/>
        <w:drawing>
          <wp:inline distB="114300" distT="114300" distL="114300" distR="114300">
            <wp:extent cx="4157400" cy="2538413"/>
            <wp:effectExtent b="0" l="0" r="0" t="0"/>
            <wp:docPr id="6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57400" cy="2538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/>
        <w:drawing>
          <wp:inline distB="114300" distT="114300" distL="114300" distR="114300">
            <wp:extent cx="3881438" cy="2150228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1438" cy="21502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services?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form of rental, offering benefits without transfer of ownership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Marketing tasks for services differ from those involved in selling goods and transferring ownership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Labor, skills, and expertise rentals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People are hired to perform work that they can’t/choose not to do themselves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Rented goods service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Obtain the temporary right to use a physical object they prefer not to own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Defined space and facility rentals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of certain portion of a larger facility like a building or car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to shared physical environments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Customers rent the right to share the use of a facility (theme parks, golf clubs)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to and usage of systems and networks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Customers rent the right to participate in a specified network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Services: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Economic activities offered by one party to another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Normally do not take ownership of any of the physical elements involved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Most commonly employ time-based performances to bring about desired results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exchange for money, time, effort, service customers expect to obtain value (benefits) from access to goods, labor, facilities, environments, skills and networks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Challenges posed by services</w:t>
      </w:r>
    </w:p>
    <w:p w:rsidR="00000000" w:rsidDel="00000000" w:rsidP="00000000" w:rsidRDefault="00000000" w:rsidRPr="00000000" w14:paraId="00000027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Related value added by physical (tangible) vs. intangible elements help distinguish goods and services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/>
        <w:drawing>
          <wp:inline distB="114300" distT="114300" distL="114300" distR="114300">
            <wp:extent cx="4523628" cy="2176463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3628" cy="21764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/>
        <w:drawing>
          <wp:inline distB="114300" distT="114300" distL="114300" distR="114300">
            <wp:extent cx="4551998" cy="2185988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1998" cy="2185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Nature and Characteristics of a Service:</w:t>
      </w:r>
    </w:p>
    <w:p w:rsidR="00000000" w:rsidDel="00000000" w:rsidP="00000000" w:rsidRDefault="00000000" w:rsidRPr="00000000" w14:paraId="0000002D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IHIP (Intangibility, Heterogeneity, Inseparability, Perishability)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/>
        <w:drawing>
          <wp:inline distB="114300" distT="114300" distL="114300" distR="114300">
            <wp:extent cx="4433888" cy="2824815"/>
            <wp:effectExtent b="0" l="0" r="0" t="0"/>
            <wp:docPr id="4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33888" cy="28248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Four Broad Categories of Services: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Based on differences in: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Who or what is direct recipient of service (people/possessions) and nature of service act (tangible/intangible)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Tangible: Actions performed on people’s bodies and their possessions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Intangible: Actions performed on people’s mind or to their non-physical assets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3622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People Processions: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must physically enter the service factory and co-operate actively with the service operation </w:t>
      </w:r>
    </w:p>
    <w:p w:rsidR="00000000" w:rsidDel="00000000" w:rsidP="00000000" w:rsidRDefault="00000000" w:rsidRPr="00000000" w14:paraId="00000039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 Factory: A physical locations where people/machines create and deliver service benefits to a customer 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Managers should think about process and </w:t>
      </w:r>
      <w:r w:rsidDel="00000000" w:rsidR="00000000" w:rsidRPr="00000000">
        <w:rPr>
          <w:b w:val="1"/>
          <w:rtl w:val="0"/>
        </w:rPr>
        <w:t xml:space="preserve">output</w:t>
      </w:r>
      <w:r w:rsidDel="00000000" w:rsidR="00000000" w:rsidRPr="00000000">
        <w:rPr>
          <w:rtl w:val="0"/>
        </w:rPr>
        <w:t xml:space="preserve"> from customer’s perspective to identify benefits created and non financial costs (time, mental and physical effort)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think carefully about the location, design of service processes, environment, demand and capacity managements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Possession Processing: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ask a service organization to provide tangible treatment of a possession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Allows service firm greater flexibility in designing such services for cost-efficiency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are less involved compared to people processing services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Involvement may be limited to just dropping off the possession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Production and consumption are separable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Mental Stimulus Processing:</w:t>
      </w:r>
    </w:p>
    <w:p w:rsidR="00000000" w:rsidDel="00000000" w:rsidP="00000000" w:rsidRDefault="00000000" w:rsidRPr="00000000" w14:paraId="00000045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Include education, news and information, professional advice</w:t>
      </w:r>
    </w:p>
    <w:p w:rsidR="00000000" w:rsidDel="00000000" w:rsidP="00000000" w:rsidRDefault="00000000" w:rsidRPr="00000000" w14:paraId="00000046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are required to invest time and mental effort to obtain the full benefit</w:t>
      </w:r>
    </w:p>
    <w:p w:rsidR="00000000" w:rsidDel="00000000" w:rsidP="00000000" w:rsidRDefault="00000000" w:rsidRPr="00000000" w14:paraId="00000047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 do not have to be present in the service factory, they can access the information remotely when they need it</w:t>
      </w:r>
    </w:p>
    <w:p w:rsidR="00000000" w:rsidDel="00000000" w:rsidP="00000000" w:rsidRDefault="00000000" w:rsidRPr="00000000" w14:paraId="00000048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Ethical standards required when customers who depend on such services can potentially be manipulated by suppliers</w:t>
      </w:r>
    </w:p>
    <w:p w:rsidR="00000000" w:rsidDel="00000000" w:rsidP="00000000" w:rsidRDefault="00000000" w:rsidRPr="00000000" w14:paraId="00000049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Physical presence of recipients not required</w:t>
      </w:r>
    </w:p>
    <w:p w:rsidR="00000000" w:rsidDel="00000000" w:rsidP="00000000" w:rsidRDefault="00000000" w:rsidRPr="00000000" w14:paraId="0000004A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Core content of services is information-based</w:t>
      </w:r>
    </w:p>
    <w:p w:rsidR="00000000" w:rsidDel="00000000" w:rsidP="00000000" w:rsidRDefault="00000000" w:rsidRPr="00000000" w14:paraId="0000004B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Can be ‘inventoried’ - the same performance can be consumed repeatedly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Information Processing:</w:t>
      </w:r>
    </w:p>
    <w:p w:rsidR="00000000" w:rsidDel="00000000" w:rsidP="00000000" w:rsidRDefault="00000000" w:rsidRPr="00000000" w14:paraId="0000004E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is the most intangible form of service output</w:t>
      </w:r>
    </w:p>
    <w:p w:rsidR="00000000" w:rsidDel="00000000" w:rsidP="00000000" w:rsidRDefault="00000000" w:rsidRPr="00000000" w14:paraId="0000004F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be transformed into more permanent forms of service output</w:t>
      </w:r>
    </w:p>
    <w:p w:rsidR="00000000" w:rsidDel="00000000" w:rsidP="00000000" w:rsidRDefault="00000000" w:rsidRPr="00000000" w14:paraId="00000050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Line between info and mental stimulus may be blurred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The 7 Ps of Service Marketing</w:t>
      </w:r>
    </w:p>
    <w:p w:rsidR="00000000" w:rsidDel="00000000" w:rsidP="00000000" w:rsidRDefault="00000000" w:rsidRPr="00000000" w14:paraId="00000053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add the 3 Ps associated with service delivery - process, physical environment and people 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Product Elements:</w:t>
      </w:r>
    </w:p>
    <w:p w:rsidR="00000000" w:rsidDel="00000000" w:rsidP="00000000" w:rsidRDefault="00000000" w:rsidRPr="00000000" w14:paraId="00000056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service product that will offer value to target customers and satisfy their needs better than the competitors </w:t>
      </w:r>
    </w:p>
    <w:p w:rsidR="00000000" w:rsidDel="00000000" w:rsidP="00000000" w:rsidRDefault="00000000" w:rsidRPr="00000000" w14:paraId="0000005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Usually consists of a core product that meets the customer's primary need and other elements that help customers use the core product more effectively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Place and Time:</w:t>
      </w:r>
    </w:p>
    <w:p w:rsidR="00000000" w:rsidDel="00000000" w:rsidP="00000000" w:rsidRDefault="00000000" w:rsidRPr="00000000" w14:paraId="0000005A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May take place through physical or electronic channels (or both)</w:t>
      </w:r>
    </w:p>
    <w:p w:rsidR="00000000" w:rsidDel="00000000" w:rsidP="00000000" w:rsidRDefault="00000000" w:rsidRPr="00000000" w14:paraId="0000005B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Banks- visit the bank, use ATMs, online banking </w:t>
      </w:r>
    </w:p>
    <w:p w:rsidR="00000000" w:rsidDel="00000000" w:rsidP="00000000" w:rsidRDefault="00000000" w:rsidRPr="00000000" w14:paraId="0000005C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Speed and convenience of place and time are important for the effective distribution and delivery of services (many are delivered in real-time while customers are there)</w:t>
      </w:r>
    </w:p>
    <w:p w:rsidR="00000000" w:rsidDel="00000000" w:rsidP="00000000" w:rsidRDefault="00000000" w:rsidRPr="00000000" w14:paraId="0000005D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Now, customers may be willing to pay more to save time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Promotion and Education: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Provides necessary info and advice, persuades target customers to buy the service, and encourages them to take action at specific times 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Suppliers need to teach customers about the benefits of the service, when and where to obtain it, and how to participate in service processes to get the best result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Process: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a firm does things is as important as what it does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Necessary to design and implement effective processes for the creation and delivery of services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Physical Environment:</w:t>
      </w:r>
    </w:p>
    <w:p w:rsidR="00000000" w:rsidDel="00000000" w:rsidP="00000000" w:rsidRDefault="00000000" w:rsidRPr="00000000" w14:paraId="00000068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Appearance of buildings, landscaping, vehicles, interior furnishing, equipment, uniforms and other visible cues provide tangible evidence of a firm’s service quality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People:</w:t>
      </w:r>
    </w:p>
    <w:p w:rsidR="00000000" w:rsidDel="00000000" w:rsidP="00000000" w:rsidRDefault="00000000" w:rsidRPr="00000000" w14:paraId="0000006B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firms need to work with HR and devote special care to selection, training, and motivation of their employees</w:t>
      </w:r>
    </w:p>
    <w:p w:rsidR="00000000" w:rsidDel="00000000" w:rsidP="00000000" w:rsidRDefault="00000000" w:rsidRPr="00000000" w14:paraId="0000006C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They also need good interpersonal skills and a positive attitude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Integration of Marketing with other Management Functions: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Operations: involved in design of products and processes, implementation of programs for improving quality and production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HR: responsible for quality front-line service providers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IT: provides real time info at every customer touch-point to create value with updated customer data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Service-Profit Chain: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service-profit chain demonstrates the links in a managerial process that are essential for success in service businesses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7719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Links in the Service-Profit Chain:</w:t>
      </w:r>
    </w:p>
    <w:p w:rsidR="00000000" w:rsidDel="00000000" w:rsidP="00000000" w:rsidRDefault="00000000" w:rsidRPr="00000000" w14:paraId="00000078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 loyalty drives profitability and growth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 satisfaction drives customer loyalty</w:t>
      </w:r>
    </w:p>
    <w:p w:rsidR="00000000" w:rsidDel="00000000" w:rsidP="00000000" w:rsidRDefault="00000000" w:rsidRPr="00000000" w14:paraId="0000007A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Value drives customer satisfaction</w:t>
      </w:r>
    </w:p>
    <w:p w:rsidR="00000000" w:rsidDel="00000000" w:rsidP="00000000" w:rsidRDefault="00000000" w:rsidRPr="00000000" w14:paraId="0000007B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Quality and production drive value</w:t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Employee loyalty drives service quality and productivity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Employee satisfaction drives employee loyalty</w:t>
      </w:r>
    </w:p>
    <w:p w:rsidR="00000000" w:rsidDel="00000000" w:rsidP="00000000" w:rsidRDefault="00000000" w:rsidRPr="00000000" w14:paraId="0000007E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Internal quality as delivered by operations and IT drives employee satisfaction</w:t>
      </w:r>
    </w:p>
    <w:p w:rsidR="00000000" w:rsidDel="00000000" w:rsidP="00000000" w:rsidRDefault="00000000" w:rsidRPr="00000000" w14:paraId="0000007F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Top management leadership underlies the chain’s success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jpg"/><Relationship Id="rId10" Type="http://schemas.openxmlformats.org/officeDocument/2006/relationships/image" Target="media/image8.png"/><Relationship Id="rId13" Type="http://schemas.openxmlformats.org/officeDocument/2006/relationships/image" Target="media/image6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